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69BF" w14:textId="5490650F" w:rsidR="001952E0" w:rsidRDefault="00864E2B" w:rsidP="00995084">
      <w:pPr>
        <w:shd w:val="clear" w:color="auto" w:fill="FFFFFF"/>
        <w:spacing w:afterLines="100" w:after="312"/>
        <w:ind w:firstLineChars="200" w:firstLine="720"/>
        <w:jc w:val="lef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 w:rsidR="00A62FD4">
        <w:rPr>
          <w:rFonts w:ascii="方正小标宋简体" w:eastAsia="方正小标宋简体" w:hAnsi="黑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481B7D2F" w14:textId="77777777" w:rsidR="001952E0" w:rsidRDefault="00864E2B" w:rsidP="00995084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</w:t>
      </w:r>
      <w:r w:rsidR="00FD1564">
        <w:rPr>
          <w:rFonts w:ascii="方正小标宋简体" w:eastAsia="方正小标宋简体" w:hAnsi="黑体" w:cs="方正小标宋简体" w:hint="eastAsia"/>
          <w:sz w:val="36"/>
          <w:szCs w:val="36"/>
        </w:rPr>
        <w:t>数字电子技术基础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》课程考试大纲</w:t>
      </w:r>
    </w:p>
    <w:p w14:paraId="619E41C6" w14:textId="5B35389C" w:rsidR="001952E0" w:rsidRPr="005C6580" w:rsidRDefault="00864E2B">
      <w:pPr>
        <w:pStyle w:val="a8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5A755DD9" w14:textId="77777777" w:rsidR="005C6580" w:rsidRPr="005C6580" w:rsidRDefault="005C6580" w:rsidP="005C6580">
      <w:pPr>
        <w:pStyle w:val="a8"/>
        <w:widowControl/>
        <w:shd w:val="clear" w:color="auto" w:fill="FFFFFF"/>
        <w:spacing w:line="360" w:lineRule="auto"/>
        <w:ind w:left="720" w:firstLineChars="0" w:firstLine="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 w:rsidRP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本考试是为电子信息工程专业招收 “专升本”学生而实施的选拔性考试。其</w:t>
      </w:r>
    </w:p>
    <w:p w14:paraId="23C99E34" w14:textId="2530C153" w:rsidR="005C6580" w:rsidRPr="005C6580" w:rsidRDefault="005C6580" w:rsidP="005C6580">
      <w:pPr>
        <w:widowControl/>
        <w:shd w:val="clear" w:color="auto" w:fill="FFFFFF"/>
        <w:spacing w:line="360" w:lineRule="auto"/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</w:pPr>
      <w:r w:rsidRP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基本指导思想是既要有利于国家对高层次人才的选拔，又要有利于促进高等学校专业课程教学质量的提高，考试对象为202</w:t>
      </w:r>
      <w:r w:rsidRPr="005C6580"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  <w:t>3</w:t>
      </w:r>
      <w:r w:rsidRP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年参加“专升本”考试的考生。</w:t>
      </w:r>
    </w:p>
    <w:p w14:paraId="0C7797CC" w14:textId="75741025" w:rsidR="001952E0" w:rsidRPr="00AD2326" w:rsidRDefault="0047694E" w:rsidP="005C6580">
      <w:pPr>
        <w:pStyle w:val="a8"/>
        <w:adjustRightInd w:val="0"/>
        <w:snapToGrid w:val="0"/>
        <w:spacing w:line="560" w:lineRule="exact"/>
        <w:ind w:firstLine="480"/>
        <w:jc w:val="left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《</w:t>
      </w:r>
      <w:r w:rsidR="00864E2B"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数字</w:t>
      </w:r>
      <w:r w:rsid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电子技术基础</w:t>
      </w: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》</w:t>
      </w:r>
      <w:r w:rsidR="00864E2B"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是电子信息类专业</w:t>
      </w:r>
      <w:r w:rsid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一门</w:t>
      </w:r>
      <w:r w:rsidR="00864E2B"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重要的</w:t>
      </w:r>
      <w:r w:rsid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专业</w:t>
      </w:r>
      <w:r w:rsidR="00864E2B"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基础课，本课程的主要任务是使学生掌握数字电子技术的基本概念、基本理论和基本应用，掌握数字电路的分析方法和设计方法</w:t>
      </w:r>
      <w:r w:rsidR="005C6580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，</w:t>
      </w:r>
      <w:r w:rsidR="005C6580" w:rsidRPr="00EE75F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为后续课程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学习</w:t>
      </w:r>
      <w:r w:rsidR="005C6580" w:rsidRPr="00EE75F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将来</w:t>
      </w:r>
      <w:r w:rsidR="005C6580" w:rsidRPr="00EE75F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从事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="005C6580" w:rsidRPr="00EE75F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专业技术工作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奠定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坚实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="005C6580"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基础</w:t>
      </w:r>
      <w:r w:rsidR="005C658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63072B13" w14:textId="77777777" w:rsidR="001952E0" w:rsidRDefault="00864E2B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250C5A0F" w14:textId="77777777" w:rsidR="001952E0" w:rsidRPr="00AD2326" w:rsidRDefault="00864E2B" w:rsidP="00AD2326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/>
          <w:color w:val="000000" w:themeColor="text1"/>
          <w:kern w:val="0"/>
          <w:sz w:val="24"/>
          <w:szCs w:val="24"/>
        </w:rPr>
      </w:pPr>
      <w:r w:rsidRPr="00AD2326"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  <w:t>1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．考试方式：闭卷笔试</w:t>
      </w:r>
    </w:p>
    <w:p w14:paraId="65E7C957" w14:textId="77777777" w:rsidR="001952E0" w:rsidRPr="00AD2326" w:rsidRDefault="00864E2B" w:rsidP="00AD2326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/>
          <w:color w:val="000000" w:themeColor="text1"/>
          <w:kern w:val="0"/>
          <w:sz w:val="24"/>
          <w:szCs w:val="24"/>
        </w:rPr>
      </w:pPr>
      <w:r w:rsidRPr="00AD2326"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  <w:t>2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．考试时间：无特殊情况的，考试时间为</w:t>
      </w:r>
      <w:r w:rsidRPr="00AD2326"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  <w:t>1</w:t>
      </w:r>
      <w:r w:rsidR="00FD1564"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00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分钟</w:t>
      </w:r>
    </w:p>
    <w:p w14:paraId="5659D529" w14:textId="4039F719" w:rsidR="00A62FD4" w:rsidRDefault="00864E2B" w:rsidP="00AD2326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 w:rsidRPr="00AD2326"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  <w:t>3</w:t>
      </w:r>
      <w:r w:rsidR="00A62FD4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．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题型比例：</w:t>
      </w:r>
    </w:p>
    <w:p w14:paraId="580F6A03" w14:textId="0AC94AC9" w:rsidR="00A62FD4" w:rsidRDefault="00A62FD4" w:rsidP="00A62FD4">
      <w:pPr>
        <w:widowControl/>
        <w:shd w:val="clear" w:color="auto" w:fill="FFFFFF"/>
        <w:spacing w:line="560" w:lineRule="exact"/>
        <w:ind w:firstLineChars="300" w:firstLine="72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总分值100分。</w:t>
      </w:r>
    </w:p>
    <w:p w14:paraId="6746A62F" w14:textId="3FCD1669" w:rsidR="00A62FD4" w:rsidRDefault="00A62FD4" w:rsidP="00A62FD4">
      <w:pPr>
        <w:widowControl/>
        <w:shd w:val="clear" w:color="auto" w:fill="FFFFFF"/>
        <w:spacing w:line="560" w:lineRule="exact"/>
        <w:ind w:firstLineChars="300" w:firstLine="72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考试题型主要为：填空题、单项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选择题</w:t>
      </w: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、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判断题</w:t>
      </w: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、</w:t>
      </w: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综合应用题</w:t>
      </w: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。</w:t>
      </w:r>
    </w:p>
    <w:p w14:paraId="39E195C8" w14:textId="0F85322C" w:rsidR="00A62FD4" w:rsidRDefault="00A62FD4" w:rsidP="00A62FD4">
      <w:pPr>
        <w:widowControl/>
        <w:shd w:val="clear" w:color="auto" w:fill="FFFFFF"/>
        <w:spacing w:line="560" w:lineRule="exact"/>
        <w:ind w:firstLineChars="300" w:firstLine="72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试卷难易比例：易、中、难分别为40%、40%、和20%。</w:t>
      </w:r>
    </w:p>
    <w:p w14:paraId="03E2691A" w14:textId="2CBE6668" w:rsidR="00A62FD4" w:rsidRDefault="00A62FD4" w:rsidP="00A62FD4">
      <w:pPr>
        <w:widowControl/>
        <w:shd w:val="clear" w:color="auto" w:fill="FFFFFF"/>
        <w:spacing w:line="560" w:lineRule="exact"/>
        <w:ind w:firstLineChars="300" w:firstLine="72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考试试卷内容将覆盖</w:t>
      </w:r>
      <w:r w:rsidR="00E54943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6</w:t>
      </w:r>
      <w:r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章内容，大致比例如下：</w:t>
      </w:r>
    </w:p>
    <w:p w14:paraId="176403F4" w14:textId="77777777" w:rsidR="00E229DD" w:rsidRDefault="00E229DD" w:rsidP="00A62FD4">
      <w:pPr>
        <w:widowControl/>
        <w:shd w:val="clear" w:color="auto" w:fill="FFFFFF"/>
        <w:spacing w:line="560" w:lineRule="exact"/>
        <w:ind w:firstLineChars="300" w:firstLine="72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9"/>
        <w:gridCol w:w="1380"/>
        <w:gridCol w:w="1381"/>
        <w:gridCol w:w="1334"/>
        <w:gridCol w:w="1018"/>
        <w:gridCol w:w="1499"/>
        <w:gridCol w:w="1259"/>
      </w:tblGrid>
      <w:tr w:rsidR="00E229DD" w14:paraId="490228E7" w14:textId="77777777" w:rsidTr="00E229DD">
        <w:tc>
          <w:tcPr>
            <w:tcW w:w="959" w:type="dxa"/>
          </w:tcPr>
          <w:p w14:paraId="6CB14226" w14:textId="303CEED0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内容</w:t>
            </w:r>
          </w:p>
        </w:tc>
        <w:tc>
          <w:tcPr>
            <w:tcW w:w="1417" w:type="dxa"/>
          </w:tcPr>
          <w:p w14:paraId="6743A4F6" w14:textId="1174BC26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 w:rsidRPr="00AD2326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数字电路基础</w:t>
            </w:r>
          </w:p>
        </w:tc>
        <w:tc>
          <w:tcPr>
            <w:tcW w:w="1418" w:type="dxa"/>
          </w:tcPr>
          <w:p w14:paraId="291C66A2" w14:textId="7FB6F466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 w:rsidRPr="00AD2326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逻辑门电路</w:t>
            </w:r>
          </w:p>
        </w:tc>
        <w:tc>
          <w:tcPr>
            <w:tcW w:w="1369" w:type="dxa"/>
          </w:tcPr>
          <w:p w14:paraId="419A1298" w14:textId="069B8C06" w:rsidR="00E229DD" w:rsidRDefault="00E229DD" w:rsidP="00E229DD">
            <w:pPr>
              <w:widowControl/>
              <w:shd w:val="clear" w:color="auto" w:fill="FFFFFF"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 w:rsidRPr="00AD2326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组合逻辑电路</w:t>
            </w:r>
          </w:p>
        </w:tc>
        <w:tc>
          <w:tcPr>
            <w:tcW w:w="1041" w:type="dxa"/>
          </w:tcPr>
          <w:p w14:paraId="4EC81E78" w14:textId="38E77A28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 w:rsidRPr="00AD2326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触发器</w:t>
            </w:r>
          </w:p>
        </w:tc>
        <w:tc>
          <w:tcPr>
            <w:tcW w:w="1541" w:type="dxa"/>
          </w:tcPr>
          <w:p w14:paraId="6E45C5D8" w14:textId="18578817" w:rsidR="00E229DD" w:rsidRDefault="00E229DD" w:rsidP="00E229DD">
            <w:pPr>
              <w:widowControl/>
              <w:shd w:val="clear" w:color="auto" w:fill="FFFFFF"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 w:rsidRPr="00AD2326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时序逻辑电路</w:t>
            </w:r>
          </w:p>
        </w:tc>
        <w:tc>
          <w:tcPr>
            <w:tcW w:w="1291" w:type="dxa"/>
          </w:tcPr>
          <w:p w14:paraId="05C3F106" w14:textId="710C9FE3" w:rsidR="00E229DD" w:rsidRDefault="00E229DD" w:rsidP="00E229DD">
            <w:pPr>
              <w:widowControl/>
              <w:shd w:val="clear" w:color="auto" w:fill="FFFFFF"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 w:rsidRPr="00AD2326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脉冲的产生与整形</w:t>
            </w:r>
          </w:p>
        </w:tc>
      </w:tr>
      <w:tr w:rsidR="00E229DD" w14:paraId="14B40500" w14:textId="77777777" w:rsidTr="00E229DD">
        <w:tc>
          <w:tcPr>
            <w:tcW w:w="959" w:type="dxa"/>
          </w:tcPr>
          <w:p w14:paraId="72E808D2" w14:textId="2311D490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比例</w:t>
            </w:r>
          </w:p>
        </w:tc>
        <w:tc>
          <w:tcPr>
            <w:tcW w:w="1417" w:type="dxa"/>
          </w:tcPr>
          <w:p w14:paraId="4AA75780" w14:textId="56F53C24" w:rsidR="00E229DD" w:rsidRDefault="00C71482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10D4A30B" w14:textId="7ACBDA97" w:rsidR="00E229DD" w:rsidRDefault="00C71482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369" w:type="dxa"/>
          </w:tcPr>
          <w:p w14:paraId="487F92CB" w14:textId="17579829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3</w:t>
            </w:r>
            <w:r w:rsidR="002067E5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041" w:type="dxa"/>
          </w:tcPr>
          <w:p w14:paraId="612F5F9E" w14:textId="09E0EC99" w:rsidR="00E229DD" w:rsidRDefault="002067E5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541" w:type="dxa"/>
          </w:tcPr>
          <w:p w14:paraId="7174237C" w14:textId="218989BA" w:rsidR="00E229DD" w:rsidRDefault="00E229DD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1</w:t>
            </w:r>
            <w:r w:rsidR="002067E5"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91" w:type="dxa"/>
          </w:tcPr>
          <w:p w14:paraId="0F824C41" w14:textId="2D87A254" w:rsidR="00E229DD" w:rsidRDefault="002067E5" w:rsidP="00A62FD4">
            <w:pPr>
              <w:widowControl/>
              <w:spacing w:line="560" w:lineRule="exact"/>
              <w:rPr>
                <w:rFonts w:ascii="仿宋" w:eastAsia="仿宋" w:hAnsi="仿宋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</w:tr>
    </w:tbl>
    <w:p w14:paraId="2B9CC87B" w14:textId="77777777" w:rsidR="00A62FD4" w:rsidRPr="00A62FD4" w:rsidRDefault="00A62FD4" w:rsidP="00A62FD4">
      <w:pPr>
        <w:widowControl/>
        <w:shd w:val="clear" w:color="auto" w:fill="FFFFFF"/>
        <w:spacing w:line="560" w:lineRule="exact"/>
        <w:ind w:firstLineChars="300" w:firstLine="72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</w:p>
    <w:p w14:paraId="64F80AD1" w14:textId="77777777" w:rsidR="001952E0" w:rsidRDefault="00864E2B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三、考试内容及考试要求</w:t>
      </w:r>
    </w:p>
    <w:p w14:paraId="1AC3DEC7" w14:textId="5B040964" w:rsidR="001952E0" w:rsidRPr="00DE0091" w:rsidRDefault="005C6580" w:rsidP="00AD2326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 w:themeColor="text1"/>
          <w:kern w:val="0"/>
          <w:sz w:val="24"/>
          <w:szCs w:val="24"/>
        </w:rPr>
      </w:pPr>
      <w:r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（一）</w:t>
      </w:r>
      <w:r w:rsidR="00FD1564"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.数字电路基础</w:t>
      </w:r>
    </w:p>
    <w:p w14:paraId="67462C84" w14:textId="798DBE99" w:rsidR="00022003" w:rsidRDefault="005C6580" w:rsidP="00995084">
      <w:pPr>
        <w:spacing w:beforeLines="50" w:before="156" w:line="560" w:lineRule="exact"/>
        <w:ind w:firstLineChars="200" w:firstLine="482"/>
        <w:rPr>
          <w:rFonts w:ascii="仿宋" w:eastAsia="仿宋" w:hAnsi="仿宋" w:cs="新宋体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1.考核知识点</w:t>
      </w:r>
    </w:p>
    <w:p w14:paraId="4DD5FB94" w14:textId="3BFC0879" w:rsidR="00C71482" w:rsidRPr="002067E5" w:rsidRDefault="00C71482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概述</w:t>
      </w:r>
    </w:p>
    <w:p w14:paraId="4EDDCBAB" w14:textId="7A209F44" w:rsidR="00C71482" w:rsidRPr="002067E5" w:rsidRDefault="002067E5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C71482"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数制与码制</w:t>
      </w:r>
    </w:p>
    <w:p w14:paraId="2629FC4C" w14:textId="5FFB9F65" w:rsidR="00C71482" w:rsidRPr="002067E5" w:rsidRDefault="002067E5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C71482"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逻辑代数</w:t>
      </w:r>
    </w:p>
    <w:p w14:paraId="6CFD6E50" w14:textId="4E76156B" w:rsidR="00C71482" w:rsidRPr="002067E5" w:rsidRDefault="002067E5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（4）</w:t>
      </w:r>
      <w:r w:rsidR="00C71482"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逻辑函数及其表示方法</w:t>
      </w:r>
    </w:p>
    <w:p w14:paraId="59B41160" w14:textId="155A9979" w:rsidR="002067E5" w:rsidRPr="002067E5" w:rsidRDefault="002067E5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（5）</w:t>
      </w:r>
      <w:r w:rsidRP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逻辑函数的化简</w:t>
      </w:r>
    </w:p>
    <w:p w14:paraId="6D2AB384" w14:textId="32C4F235" w:rsidR="005C6580" w:rsidRPr="00DE0091" w:rsidRDefault="005C6580" w:rsidP="00995084">
      <w:pPr>
        <w:spacing w:beforeLines="50" w:before="156" w:line="560" w:lineRule="exact"/>
        <w:ind w:firstLineChars="200" w:firstLine="482"/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2.考核要求</w:t>
      </w:r>
    </w:p>
    <w:p w14:paraId="3CB76F7F" w14:textId="7DF72177" w:rsidR="002067E5" w:rsidRPr="002067E5" w:rsidRDefault="002067E5" w:rsidP="002067E5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了解逻辑函数化简的意义。</w:t>
      </w:r>
    </w:p>
    <w:p w14:paraId="1C115F47" w14:textId="1C01B29C" w:rsidR="00DE0091" w:rsidRPr="00AD2326" w:rsidRDefault="002067E5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DE0091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理解</w:t>
      </w:r>
      <w:r w:rsidR="0081557F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8421BCD码、余三码、循环码的编码规律</w:t>
      </w:r>
      <w:r w:rsidR="00DE0091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理解逻辑函数的建立过程，能够根据具体问题抽象出数学模型；</w:t>
      </w:r>
    </w:p>
    <w:p w14:paraId="0A26B4F3" w14:textId="72A908E6" w:rsidR="00022003" w:rsidRDefault="00DE009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</w:t>
      </w:r>
      <w:r w:rsidR="002067E5">
        <w:rPr>
          <w:rFonts w:ascii="仿宋" w:eastAsia="仿宋" w:hAnsi="仿宋" w:cs="新宋体" w:hint="eastAsia"/>
          <w:color w:val="000000" w:themeColor="text1"/>
          <w:sz w:val="24"/>
          <w:szCs w:val="24"/>
        </w:rPr>
        <w:t>3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掌握各进制数之间的相互转换</w:t>
      </w:r>
      <w:r w:rsid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（二进制、十进制、八进制及十六进制）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  <w:r w:rsidR="002067E5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基本逻辑运算和常用复合逻辑运算；逻辑函数的各种表示方法及相互之间的转换；</w:t>
      </w:r>
    </w:p>
    <w:p w14:paraId="2FBC7885" w14:textId="14A7EAF4" w:rsidR="002067E5" w:rsidRPr="002067E5" w:rsidRDefault="002067E5" w:rsidP="0081557F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（4）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重点掌握：逻辑代数的基本公式、定理；</w:t>
      </w:r>
      <w:r w:rsid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公式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法、</w:t>
      </w:r>
      <w:r w:rsid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卡诺图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法化简逻辑函数；</w:t>
      </w:r>
    </w:p>
    <w:p w14:paraId="1D18207A" w14:textId="5048B2EE" w:rsidR="00FD1564" w:rsidRPr="00DE0091" w:rsidRDefault="00DE0091" w:rsidP="00AD2326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 w:themeColor="text1"/>
          <w:kern w:val="0"/>
          <w:sz w:val="24"/>
          <w:szCs w:val="24"/>
        </w:rPr>
      </w:pPr>
      <w:r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（二）</w:t>
      </w:r>
      <w:r w:rsidR="00FD1564"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.逻辑门电路</w:t>
      </w:r>
    </w:p>
    <w:p w14:paraId="32D3A5E1" w14:textId="116DCB4E" w:rsid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1.考核知识点</w:t>
      </w:r>
    </w:p>
    <w:p w14:paraId="3C1D18D9" w14:textId="322D08EE" w:rsidR="002067E5" w:rsidRPr="00AE6FD3" w:rsidRDefault="00AE6FD3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2067E5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逻辑门电路</w:t>
      </w:r>
    </w:p>
    <w:p w14:paraId="0B25DA5D" w14:textId="14434483" w:rsidR="002067E5" w:rsidRPr="00AE6FD3" w:rsidRDefault="00AE6FD3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2067E5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集成逻辑门电路</w:t>
      </w:r>
    </w:p>
    <w:p w14:paraId="240ACD8F" w14:textId="77777777" w:rsidR="00DE0091" w:rsidRP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2.考核要求</w:t>
      </w:r>
    </w:p>
    <w:p w14:paraId="1005351F" w14:textId="15D2649E" w:rsidR="00DE0091" w:rsidRPr="00DE0091" w:rsidRDefault="00DE0091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lastRenderedPageBreak/>
        <w:t>（</w:t>
      </w:r>
      <w:r w:rsidR="00A83D4A">
        <w:rPr>
          <w:rFonts w:ascii="仿宋" w:eastAsia="仿宋" w:hAnsi="仿宋" w:cs="新宋体" w:hint="eastAsia"/>
          <w:color w:val="000000" w:themeColor="text1"/>
          <w:sz w:val="24"/>
          <w:szCs w:val="24"/>
        </w:rPr>
        <w:t>1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）</w:t>
      </w:r>
      <w:r w:rsidR="00AE6FD3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了解</w:t>
      </w:r>
      <w:r w:rsidR="00A83D4A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CMOS门电路和TTL门电路的工作原理和逻辑功能，并了解它们作为电子器件的输入特性和输出特性</w:t>
      </w:r>
      <w:r w:rsidR="00AE6FD3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</w:p>
    <w:p w14:paraId="222E1B87" w14:textId="0DB14FC7" w:rsidR="009F4A34" w:rsidRDefault="00DE0091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</w:t>
      </w:r>
      <w:r w:rsidR="00A83D4A">
        <w:rPr>
          <w:rFonts w:ascii="仿宋" w:eastAsia="仿宋" w:hAnsi="仿宋" w:cs="新宋体" w:hint="eastAsia"/>
          <w:color w:val="000000" w:themeColor="text1"/>
          <w:sz w:val="24"/>
          <w:szCs w:val="24"/>
        </w:rPr>
        <w:t>2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）</w:t>
      </w:r>
      <w:r w:rsid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理解C</w:t>
      </w:r>
      <w:r w:rsidR="009F4A34">
        <w:rPr>
          <w:rFonts w:ascii="仿宋" w:eastAsia="仿宋" w:hAnsi="仿宋" w:cs="新宋体"/>
          <w:color w:val="000000" w:themeColor="text1"/>
          <w:sz w:val="24"/>
          <w:szCs w:val="24"/>
        </w:rPr>
        <w:t>OMS</w:t>
      </w:r>
      <w:r w:rsid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和T</w:t>
      </w:r>
      <w:r w:rsidR="009F4A34">
        <w:rPr>
          <w:rFonts w:ascii="仿宋" w:eastAsia="仿宋" w:hAnsi="仿宋" w:cs="新宋体"/>
          <w:color w:val="000000" w:themeColor="text1"/>
          <w:sz w:val="24"/>
          <w:szCs w:val="24"/>
        </w:rPr>
        <w:t>TL</w:t>
      </w:r>
      <w:r w:rsidR="009F4A34"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反相器、或非门</w:t>
      </w:r>
      <w:r w:rsid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、</w:t>
      </w:r>
      <w:r w:rsidR="009F4A34"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与非门的电路结构</w:t>
      </w:r>
      <w:r w:rsid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及</w:t>
      </w:r>
      <w:r w:rsidR="009F4A34"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工作原理；</w:t>
      </w:r>
    </w:p>
    <w:p w14:paraId="1A5BC373" w14:textId="05FEFF9F" w:rsidR="00022003" w:rsidRPr="00DE0091" w:rsidRDefault="009F4A34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022003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掌握</w:t>
      </w:r>
      <w:r w:rsidR="00A83D4A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二极管和三极管在开关状态下的工作特性；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掌握</w:t>
      </w:r>
      <w:r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传输门、三态门、及O</w:t>
      </w:r>
      <w:r w:rsidRPr="009F4A34">
        <w:rPr>
          <w:rFonts w:ascii="仿宋" w:eastAsia="仿宋" w:hAnsi="仿宋" w:cs="新宋体"/>
          <w:color w:val="000000" w:themeColor="text1"/>
          <w:sz w:val="24"/>
          <w:szCs w:val="24"/>
        </w:rPr>
        <w:t>C</w:t>
      </w:r>
      <w:r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/</w:t>
      </w:r>
      <w:r w:rsidRPr="009F4A34">
        <w:rPr>
          <w:rFonts w:ascii="仿宋" w:eastAsia="仿宋" w:hAnsi="仿宋" w:cs="新宋体"/>
          <w:color w:val="000000" w:themeColor="text1"/>
          <w:sz w:val="24"/>
          <w:szCs w:val="24"/>
        </w:rPr>
        <w:t>OD</w:t>
      </w:r>
      <w:r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门的逻辑功能和逻辑符号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；掌握</w:t>
      </w:r>
      <w:r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线与的概念，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O</w:t>
      </w:r>
      <w:r>
        <w:rPr>
          <w:rFonts w:ascii="仿宋" w:eastAsia="仿宋" w:hAnsi="仿宋" w:cs="新宋体"/>
          <w:color w:val="000000" w:themeColor="text1"/>
          <w:sz w:val="24"/>
          <w:szCs w:val="24"/>
        </w:rPr>
        <w:t>C/OD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门</w:t>
      </w:r>
      <w:r w:rsidRPr="009F4A34">
        <w:rPr>
          <w:rFonts w:ascii="仿宋" w:eastAsia="仿宋" w:hAnsi="仿宋" w:cs="新宋体" w:hint="eastAsia"/>
          <w:color w:val="000000" w:themeColor="text1"/>
          <w:sz w:val="24"/>
          <w:szCs w:val="24"/>
        </w:rPr>
        <w:t>的特点和应用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</w:p>
    <w:p w14:paraId="4CC422FF" w14:textId="74EFD687" w:rsidR="00FD1564" w:rsidRPr="00DE0091" w:rsidRDefault="00DE0091" w:rsidP="00AD2326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 w:themeColor="text1"/>
          <w:kern w:val="0"/>
          <w:sz w:val="24"/>
          <w:szCs w:val="24"/>
        </w:rPr>
      </w:pPr>
      <w:r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（三）</w:t>
      </w:r>
      <w:r w:rsidR="00FD1564"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.组合逻辑电路</w:t>
      </w:r>
    </w:p>
    <w:p w14:paraId="7D67EB19" w14:textId="7BA0E929" w:rsid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1.考核知识点</w:t>
      </w:r>
    </w:p>
    <w:p w14:paraId="671DD124" w14:textId="47571FC8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组合逻辑电路的基本知识</w:t>
      </w:r>
    </w:p>
    <w:p w14:paraId="6B1F0B79" w14:textId="3F906057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编码器和译码器</w:t>
      </w:r>
    </w:p>
    <w:p w14:paraId="45267DD9" w14:textId="333AAC87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数据选择器和数据分配器</w:t>
      </w:r>
    </w:p>
    <w:p w14:paraId="644D6F02" w14:textId="28D89CE6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（4）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加法器和数值比较器</w:t>
      </w:r>
    </w:p>
    <w:p w14:paraId="4C62639C" w14:textId="54279EA3" w:rsidR="00DE0091" w:rsidRP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2.考核要求</w:t>
      </w:r>
    </w:p>
    <w:p w14:paraId="446C7DF5" w14:textId="0468935E" w:rsidR="00022003" w:rsidRPr="00AD2326" w:rsidRDefault="00DE009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了解各种常用的组合逻辑电路，如编码器、译码器、数据选择器、数据分配器、等的输入端、输出端的个数关系；</w:t>
      </w:r>
    </w:p>
    <w:p w14:paraId="1128FF9C" w14:textId="4AB622C8" w:rsidR="00022003" w:rsidRDefault="00DE009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理解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组合逻辑电路的特点；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数字系统中常用的组合逻辑电路，如编码器、译码器、加法器、数据选择器、数值比较器等的分析和设计过程；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典型中规模集成组合逻辑器件的功能；</w:t>
      </w:r>
    </w:p>
    <w:p w14:paraId="486141A0" w14:textId="0F4BE4C2" w:rsidR="00DE0091" w:rsidRPr="00DE0091" w:rsidRDefault="00DE0091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掌握：判别组合电路中是否存在竞争与冒险的方法，并能采取相应的方法消除冒险；</w:t>
      </w:r>
    </w:p>
    <w:p w14:paraId="53E61874" w14:textId="107EB77F" w:rsidR="00022003" w:rsidRPr="00AD2326" w:rsidRDefault="00DE009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（4）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重点掌握：用常用中规模集成器件实现组合逻辑函数的方法（如：译码器74LS138、数据选择器74LS151等）；</w:t>
      </w:r>
    </w:p>
    <w:p w14:paraId="1BA69AF5" w14:textId="6813300A" w:rsidR="00FD1564" w:rsidRDefault="00DE0091" w:rsidP="00AD2326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 w:themeColor="text1"/>
          <w:kern w:val="0"/>
          <w:sz w:val="24"/>
          <w:szCs w:val="24"/>
        </w:rPr>
      </w:pPr>
      <w:r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lastRenderedPageBreak/>
        <w:t>（四）</w:t>
      </w:r>
      <w:r w:rsidR="00FD1564"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.触发器</w:t>
      </w:r>
    </w:p>
    <w:p w14:paraId="4322CC16" w14:textId="00A815A6" w:rsid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1.考核知识点</w:t>
      </w:r>
    </w:p>
    <w:p w14:paraId="4B53366E" w14:textId="72B1CCB2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基本RS触发器</w:t>
      </w:r>
    </w:p>
    <w:p w14:paraId="25B6779D" w14:textId="4A85CE35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同步RS触发器</w:t>
      </w:r>
    </w:p>
    <w:p w14:paraId="6D74CF5E" w14:textId="7636F631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边沿触发器</w:t>
      </w:r>
    </w:p>
    <w:p w14:paraId="4326D0BD" w14:textId="6DFB16A1" w:rsidR="00DE0091" w:rsidRP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2.考核要求</w:t>
      </w:r>
    </w:p>
    <w:p w14:paraId="4B58785E" w14:textId="56CF1BC1" w:rsidR="00022003" w:rsidRDefault="00DE0091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理解基本RS、同步RS触发器、主从（RS、JK）触发器及维持阻塞D触发器的电路结构；各种触发器的工作原理及工作特点；</w:t>
      </w:r>
    </w:p>
    <w:p w14:paraId="6268A4B0" w14:textId="5D7BB0C9" w:rsidR="00DE0091" w:rsidRPr="00DE0091" w:rsidRDefault="00DE0091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掌握常用集成触发器的特点和使用方法；</w:t>
      </w:r>
    </w:p>
    <w:p w14:paraId="43658FE4" w14:textId="55061751" w:rsidR="00022003" w:rsidRPr="00AD2326" w:rsidRDefault="00DE0091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重点掌握各种触发器的逻辑功能</w:t>
      </w:r>
      <w:r w:rsid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、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特性方程</w:t>
      </w:r>
      <w:r w:rsid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、状态转换图、时序图的表示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；各种触发器之间逻辑功能的转换方法。</w:t>
      </w:r>
    </w:p>
    <w:p w14:paraId="2A4E0382" w14:textId="3330759F" w:rsidR="00FD1564" w:rsidRPr="00DE0091" w:rsidRDefault="00DE0091" w:rsidP="00AD2326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 w:themeColor="text1"/>
          <w:kern w:val="0"/>
          <w:sz w:val="24"/>
          <w:szCs w:val="24"/>
        </w:rPr>
      </w:pPr>
      <w:r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（五）</w:t>
      </w:r>
      <w:r w:rsidR="00FD1564" w:rsidRPr="00DE009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.时序逻辑电路</w:t>
      </w:r>
    </w:p>
    <w:p w14:paraId="2A0AAD35" w14:textId="40954557" w:rsid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1.考核知识点</w:t>
      </w:r>
    </w:p>
    <w:p w14:paraId="3991FF62" w14:textId="2C63AD19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时序逻辑电路的基本知识</w:t>
      </w:r>
    </w:p>
    <w:p w14:paraId="30ED189B" w14:textId="23D19270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计数器</w:t>
      </w:r>
    </w:p>
    <w:p w14:paraId="09B60A32" w14:textId="1A4418EF" w:rsidR="002067E5" w:rsidRPr="0081557F" w:rsidRDefault="0081557F" w:rsidP="00DE009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寄存器</w:t>
      </w:r>
    </w:p>
    <w:p w14:paraId="651D2469" w14:textId="7C8AD907" w:rsidR="00DE0091" w:rsidRPr="00DE0091" w:rsidRDefault="00DE0091" w:rsidP="00DE0091">
      <w:pPr>
        <w:spacing w:beforeLines="50" w:before="156" w:line="560" w:lineRule="exact"/>
        <w:ind w:firstLineChars="200" w:firstLine="482"/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2.考核要求</w:t>
      </w:r>
    </w:p>
    <w:p w14:paraId="4BEF9BDC" w14:textId="15000498" w:rsidR="00022003" w:rsidRDefault="00DE009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理解时序逻辑电路的特点、分类、功能描述方法及状态方程、输出方程、驱动方程的含义；</w:t>
      </w:r>
    </w:p>
    <w:p w14:paraId="3CBCF237" w14:textId="0F803EE4" w:rsidR="008C3E81" w:rsidRPr="008C3E81" w:rsidRDefault="008C3E81" w:rsidP="008C3E8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掌握各种寄存器的工作原理、电路特点和逻辑功能分析方法；</w:t>
      </w:r>
    </w:p>
    <w:p w14:paraId="12EBF166" w14:textId="5F03EC1A" w:rsidR="009F4A34" w:rsidRPr="00042DC1" w:rsidRDefault="008C3E81" w:rsidP="009F4A3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lastRenderedPageBreak/>
        <w:t>（3）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重点掌握时序逻辑电路的分析方法及同步时序逻辑电路的设计方法</w:t>
      </w:r>
      <w:r w:rsid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</w:t>
      </w:r>
      <w:r w:rsidR="00AE6FD3" w:rsidRPr="00AE6FD3">
        <w:rPr>
          <w:rFonts w:ascii="仿宋" w:eastAsia="仿宋" w:hAnsi="仿宋" w:cs="新宋体" w:hint="eastAsia"/>
          <w:color w:val="000000" w:themeColor="text1"/>
          <w:sz w:val="24"/>
          <w:szCs w:val="24"/>
        </w:rPr>
        <w:t>特性方程、状态方程，驱动方程，输出方程，状态表，状态图，时序图）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  <w:r w:rsidR="009F4A34" w:rsidRPr="00042DC1">
        <w:rPr>
          <w:rFonts w:ascii="仿宋" w:eastAsia="仿宋" w:hAnsi="仿宋" w:cs="新宋体" w:hint="eastAsia"/>
          <w:color w:val="000000" w:themeColor="text1"/>
          <w:sz w:val="24"/>
          <w:szCs w:val="24"/>
        </w:rPr>
        <w:t>常用中规模集成计数器、寄存器的功能和使用方法</w:t>
      </w:r>
      <w:r w:rsidR="00042DC1" w:rsidRPr="00042DC1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（74160、74161）</w:t>
      </w:r>
      <w:r w:rsidR="00042DC1"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  <w:r w:rsidR="00042DC1" w:rsidRPr="00042DC1">
        <w:rPr>
          <w:rFonts w:ascii="仿宋" w:eastAsia="仿宋" w:hAnsi="仿宋" w:cs="新宋体" w:hint="eastAsia"/>
          <w:color w:val="000000" w:themeColor="text1"/>
          <w:sz w:val="24"/>
          <w:szCs w:val="24"/>
        </w:rPr>
        <w:t>用中规模集成计数器构成N进制计数器的方法</w:t>
      </w:r>
      <w:r w:rsidR="00042DC1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（置零法和置数法）；</w:t>
      </w:r>
    </w:p>
    <w:p w14:paraId="0D50C05A" w14:textId="7DD296B1" w:rsidR="00FD1564" w:rsidRPr="008C3E81" w:rsidRDefault="008C3E81" w:rsidP="009F4A34">
      <w:pPr>
        <w:spacing w:beforeLines="50" w:before="156" w:line="560" w:lineRule="exact"/>
        <w:ind w:firstLineChars="200" w:firstLine="482"/>
        <w:rPr>
          <w:rFonts w:ascii="仿宋" w:eastAsia="仿宋" w:hAnsi="仿宋" w:cs="仿宋_GB2312"/>
          <w:b/>
          <w:bCs/>
          <w:color w:val="000000" w:themeColor="text1"/>
          <w:kern w:val="0"/>
          <w:sz w:val="24"/>
          <w:szCs w:val="24"/>
        </w:rPr>
      </w:pPr>
      <w:r w:rsidRPr="008C3E8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（六）</w:t>
      </w:r>
      <w:r w:rsidR="00FD1564" w:rsidRPr="008C3E81">
        <w:rPr>
          <w:rFonts w:ascii="仿宋" w:eastAsia="仿宋" w:hAnsi="仿宋" w:cs="仿宋_GB2312" w:hint="eastAsia"/>
          <w:b/>
          <w:bCs/>
          <w:color w:val="000000" w:themeColor="text1"/>
          <w:kern w:val="0"/>
          <w:sz w:val="24"/>
          <w:szCs w:val="24"/>
        </w:rPr>
        <w:t>.脉冲的产生与整形</w:t>
      </w:r>
    </w:p>
    <w:p w14:paraId="57C79481" w14:textId="70722A51" w:rsidR="008C3E81" w:rsidRDefault="008C3E81" w:rsidP="008C3E81">
      <w:pPr>
        <w:spacing w:beforeLines="50" w:before="156" w:line="560" w:lineRule="exact"/>
        <w:ind w:firstLineChars="200" w:firstLine="482"/>
        <w:rPr>
          <w:rFonts w:ascii="仿宋" w:eastAsia="仿宋" w:hAnsi="仿宋" w:cs="新宋体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1.考核知识点</w:t>
      </w:r>
    </w:p>
    <w:p w14:paraId="66CE6481" w14:textId="4BB6C501" w:rsidR="002067E5" w:rsidRPr="0081557F" w:rsidRDefault="0081557F" w:rsidP="008C3E81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门电路构成的脉冲产生与整形电路</w:t>
      </w:r>
    </w:p>
    <w:p w14:paraId="7D253BE9" w14:textId="687E2260" w:rsidR="002067E5" w:rsidRPr="0081557F" w:rsidRDefault="0081557F" w:rsidP="008C3E81">
      <w:pPr>
        <w:spacing w:beforeLines="50" w:before="156" w:line="560" w:lineRule="exact"/>
        <w:ind w:firstLineChars="200" w:firstLine="480"/>
        <w:rPr>
          <w:rFonts w:ascii="仿宋" w:eastAsia="仿宋" w:hAnsi="仿宋" w:cs="新宋体" w:hint="eastAsia"/>
          <w:color w:val="000000" w:themeColor="text1"/>
          <w:sz w:val="24"/>
          <w:szCs w:val="24"/>
        </w:rPr>
      </w:pPr>
      <w:r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</w:t>
      </w:r>
      <w:r w:rsidR="002067E5" w:rsidRPr="0081557F">
        <w:rPr>
          <w:rFonts w:ascii="仿宋" w:eastAsia="仿宋" w:hAnsi="仿宋" w:cs="新宋体" w:hint="eastAsia"/>
          <w:color w:val="000000" w:themeColor="text1"/>
          <w:sz w:val="24"/>
          <w:szCs w:val="24"/>
        </w:rPr>
        <w:t>555定时器及其组成的脉冲产生与整形电路</w:t>
      </w:r>
    </w:p>
    <w:p w14:paraId="1E990849" w14:textId="77777777" w:rsidR="008C3E81" w:rsidRPr="00DE0091" w:rsidRDefault="008C3E81" w:rsidP="008C3E81">
      <w:pPr>
        <w:spacing w:beforeLines="50" w:before="156" w:line="560" w:lineRule="exact"/>
        <w:ind w:firstLineChars="200" w:firstLine="482"/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</w:pPr>
      <w:r w:rsidRPr="00DE0091">
        <w:rPr>
          <w:rFonts w:ascii="仿宋" w:eastAsia="仿宋" w:hAnsi="仿宋" w:cs="新宋体" w:hint="eastAsia"/>
          <w:b/>
          <w:bCs/>
          <w:color w:val="000000" w:themeColor="text1"/>
          <w:sz w:val="24"/>
          <w:szCs w:val="24"/>
        </w:rPr>
        <w:t>2.考核要求</w:t>
      </w:r>
    </w:p>
    <w:p w14:paraId="2AD4A307" w14:textId="38F15399" w:rsidR="00022003" w:rsidRPr="00AD2326" w:rsidRDefault="008C3E8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（1）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了解：脉冲波形产生电路的种类及用途；</w:t>
      </w:r>
      <w:r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脉冲产生及整形电路的分类及脉冲波形参数的定义</w:t>
      </w: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；</w:t>
      </w:r>
    </w:p>
    <w:p w14:paraId="3A7EFE5D" w14:textId="59E7F47E" w:rsidR="00022003" w:rsidRPr="00AD2326" w:rsidRDefault="008C3E8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（2）掌握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施密特触发器、单稳态触发器、多谐振荡器的工作原理、脉宽及周期的计算方法；</w:t>
      </w:r>
    </w:p>
    <w:p w14:paraId="34F0FFD1" w14:textId="68F44275" w:rsidR="00022003" w:rsidRPr="00AD2326" w:rsidRDefault="008C3E81" w:rsidP="00995084">
      <w:pPr>
        <w:spacing w:beforeLines="50" w:before="156" w:line="560" w:lineRule="exact"/>
        <w:ind w:firstLineChars="200" w:firstLine="480"/>
        <w:rPr>
          <w:rFonts w:ascii="仿宋" w:eastAsia="仿宋" w:hAnsi="仿宋" w:cs="新宋体"/>
          <w:color w:val="000000" w:themeColor="text1"/>
          <w:sz w:val="24"/>
          <w:szCs w:val="24"/>
        </w:rPr>
      </w:pPr>
      <w:r>
        <w:rPr>
          <w:rFonts w:ascii="仿宋" w:eastAsia="仿宋" w:hAnsi="仿宋" w:cs="新宋体" w:hint="eastAsia"/>
          <w:color w:val="000000" w:themeColor="text1"/>
          <w:sz w:val="24"/>
          <w:szCs w:val="24"/>
        </w:rPr>
        <w:t>（3）</w:t>
      </w:r>
      <w:r w:rsidR="00022003" w:rsidRPr="00AD2326">
        <w:rPr>
          <w:rFonts w:ascii="仿宋" w:eastAsia="仿宋" w:hAnsi="仿宋" w:cs="新宋体" w:hint="eastAsia"/>
          <w:color w:val="000000" w:themeColor="text1"/>
          <w:sz w:val="24"/>
          <w:szCs w:val="24"/>
        </w:rPr>
        <w:t>重点掌握555定时器的功能表、由555定时器组成三种脉冲电路（施密特触发器，单稳触发器和多谐振荡器）的电路特点、工作原理、波形的画法及各种电路的典型应用。多谐振荡器的频率的计算方法。</w:t>
      </w:r>
    </w:p>
    <w:p w14:paraId="43F9AA92" w14:textId="77777777" w:rsidR="001952E0" w:rsidRDefault="00864E2B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5C116EF1" w14:textId="77777777" w:rsidR="001952E0" w:rsidRPr="00AD2326" w:rsidRDefault="00FD1564" w:rsidP="00AD2326">
      <w:pPr>
        <w:widowControl/>
        <w:shd w:val="clear" w:color="auto" w:fill="FFFFFF"/>
        <w:spacing w:line="360" w:lineRule="auto"/>
        <w:ind w:firstLineChars="200" w:firstLine="480"/>
        <w:rPr>
          <w:rFonts w:ascii="仿宋" w:eastAsia="仿宋" w:hAnsi="仿宋"/>
          <w:color w:val="000000" w:themeColor="text1"/>
          <w:kern w:val="0"/>
          <w:sz w:val="24"/>
          <w:szCs w:val="24"/>
        </w:rPr>
      </w:pPr>
      <w:r w:rsidRPr="00AD2326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考试时请带好铅笔、直尺、钢笔或水性笔。</w:t>
      </w:r>
    </w:p>
    <w:p w14:paraId="23D9ED77" w14:textId="77777777" w:rsidR="001952E0" w:rsidRDefault="00864E2B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7A77C6DE" w14:textId="77777777" w:rsidR="00FD1564" w:rsidRPr="00AD2326" w:rsidRDefault="00FD1564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AD2326">
        <w:rPr>
          <w:rFonts w:ascii="仿宋" w:eastAsia="仿宋" w:hAnsi="仿宋" w:hint="eastAsia"/>
          <w:color w:val="000000"/>
          <w:kern w:val="0"/>
          <w:sz w:val="24"/>
          <w:szCs w:val="24"/>
        </w:rPr>
        <w:t>《数字电子技术基础与实践》</w:t>
      </w:r>
      <w:r w:rsidR="00995084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  出版时间：2019年</w:t>
      </w:r>
    </w:p>
    <w:p w14:paraId="60152E47" w14:textId="77777777" w:rsidR="001952E0" w:rsidRPr="00AD2326" w:rsidRDefault="00FD1564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AD2326">
        <w:rPr>
          <w:rFonts w:ascii="仿宋" w:eastAsia="仿宋" w:hAnsi="仿宋" w:hint="eastAsia"/>
          <w:color w:val="000000"/>
          <w:kern w:val="0"/>
          <w:sz w:val="24"/>
          <w:szCs w:val="24"/>
        </w:rPr>
        <w:t>作者：安会</w:t>
      </w:r>
    </w:p>
    <w:p w14:paraId="279D4EE8" w14:textId="77777777" w:rsidR="001952E0" w:rsidRPr="00AD2326" w:rsidRDefault="00FD1564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AD2326">
        <w:rPr>
          <w:rFonts w:ascii="仿宋" w:eastAsia="仿宋" w:hAnsi="仿宋" w:hint="eastAsia"/>
          <w:color w:val="000000"/>
          <w:kern w:val="0"/>
          <w:sz w:val="24"/>
          <w:szCs w:val="24"/>
        </w:rPr>
        <w:t>出版社：西安电子科技大学出版社</w:t>
      </w:r>
      <w:r w:rsidR="00995084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   </w:t>
      </w:r>
    </w:p>
    <w:p w14:paraId="58E8F073" w14:textId="77777777" w:rsidR="00FD1564" w:rsidRPr="00AD2326" w:rsidRDefault="00FD1564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AD2326">
        <w:rPr>
          <w:rFonts w:ascii="仿宋" w:eastAsia="仿宋" w:hAnsi="仿宋"/>
          <w:color w:val="000000"/>
          <w:kern w:val="0"/>
          <w:sz w:val="24"/>
          <w:szCs w:val="24"/>
        </w:rPr>
        <w:t>ISBN:9787560651644</w:t>
      </w:r>
    </w:p>
    <w:p w14:paraId="7B5D4144" w14:textId="77777777" w:rsidR="001952E0" w:rsidRDefault="001952E0" w:rsidP="007C1060">
      <w:pPr>
        <w:shd w:val="clear" w:color="auto" w:fill="FFFFFF"/>
        <w:spacing w:afterLines="100" w:after="312"/>
        <w:ind w:leftChars="284" w:left="596"/>
        <w:rPr>
          <w:rFonts w:ascii="方正小标宋简体" w:eastAsia="方正小标宋简体" w:hAnsi="黑体" w:cs="方正小标宋简体"/>
          <w:sz w:val="30"/>
          <w:szCs w:val="30"/>
        </w:rPr>
      </w:pPr>
    </w:p>
    <w:sectPr w:rsidR="001952E0" w:rsidSect="007C1060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5B9B9" w14:textId="77777777" w:rsidR="007A7808" w:rsidRDefault="007A7808" w:rsidP="0047694E">
      <w:r>
        <w:separator/>
      </w:r>
    </w:p>
  </w:endnote>
  <w:endnote w:type="continuationSeparator" w:id="0">
    <w:p w14:paraId="6DCE154A" w14:textId="77777777" w:rsidR="007A7808" w:rsidRDefault="007A7808" w:rsidP="0047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F365A" w14:textId="77777777" w:rsidR="007A7808" w:rsidRDefault="007A7808" w:rsidP="0047694E">
      <w:r>
        <w:separator/>
      </w:r>
    </w:p>
  </w:footnote>
  <w:footnote w:type="continuationSeparator" w:id="0">
    <w:p w14:paraId="4A73B0A7" w14:textId="77777777" w:rsidR="007A7808" w:rsidRDefault="007A7808" w:rsidP="0047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1590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22"/>
    <w:rsid w:val="00022003"/>
    <w:rsid w:val="00042DC1"/>
    <w:rsid w:val="00124A6A"/>
    <w:rsid w:val="00131A4F"/>
    <w:rsid w:val="001952E0"/>
    <w:rsid w:val="002067E5"/>
    <w:rsid w:val="002A18B4"/>
    <w:rsid w:val="003B20D7"/>
    <w:rsid w:val="003F367B"/>
    <w:rsid w:val="00400FA6"/>
    <w:rsid w:val="00437EF6"/>
    <w:rsid w:val="0047694E"/>
    <w:rsid w:val="005C6580"/>
    <w:rsid w:val="007A35D5"/>
    <w:rsid w:val="007A7808"/>
    <w:rsid w:val="007C1060"/>
    <w:rsid w:val="007E3547"/>
    <w:rsid w:val="007F2093"/>
    <w:rsid w:val="0081557F"/>
    <w:rsid w:val="00864E2B"/>
    <w:rsid w:val="008C3E81"/>
    <w:rsid w:val="008E736F"/>
    <w:rsid w:val="00921F6B"/>
    <w:rsid w:val="0094648D"/>
    <w:rsid w:val="00995084"/>
    <w:rsid w:val="009A1CBE"/>
    <w:rsid w:val="009F4A34"/>
    <w:rsid w:val="00A62FD4"/>
    <w:rsid w:val="00A83D4A"/>
    <w:rsid w:val="00AD2326"/>
    <w:rsid w:val="00AE6FD3"/>
    <w:rsid w:val="00B70422"/>
    <w:rsid w:val="00C71482"/>
    <w:rsid w:val="00D3427C"/>
    <w:rsid w:val="00DD2928"/>
    <w:rsid w:val="00DE0091"/>
    <w:rsid w:val="00E229DD"/>
    <w:rsid w:val="00E54943"/>
    <w:rsid w:val="00EB56B9"/>
    <w:rsid w:val="00EF0742"/>
    <w:rsid w:val="00FD1564"/>
    <w:rsid w:val="01EA602B"/>
    <w:rsid w:val="11777DA4"/>
    <w:rsid w:val="247843AF"/>
    <w:rsid w:val="2A464629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6FD0C9"/>
  <w15:docId w15:val="{E030675A-236F-41CD-B0FC-A7B88870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7C10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7C10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C1060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sid w:val="007C106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C1060"/>
    <w:rPr>
      <w:sz w:val="18"/>
      <w:szCs w:val="18"/>
    </w:rPr>
  </w:style>
  <w:style w:type="paragraph" w:styleId="a8">
    <w:name w:val="List Paragraph"/>
    <w:basedOn w:val="a"/>
    <w:uiPriority w:val="99"/>
    <w:qFormat/>
    <w:rsid w:val="007C1060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styleId="a9">
    <w:name w:val="Table Grid"/>
    <w:basedOn w:val="a1"/>
    <w:uiPriority w:val="59"/>
    <w:unhideWhenUsed/>
    <w:rsid w:val="00E2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yani</cp:lastModifiedBy>
  <cp:revision>3</cp:revision>
  <dcterms:created xsi:type="dcterms:W3CDTF">2023-02-13T16:30:00Z</dcterms:created>
  <dcterms:modified xsi:type="dcterms:W3CDTF">2023-02-13T16:32:00Z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